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5CCC" w14:textId="77777777" w:rsidR="00F614C5" w:rsidRDefault="00F614C5" w:rsidP="00F61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Initial user login to Georgia Procurement Registry(</w:t>
      </w:r>
      <w:r w:rsidRPr="00F01AD4">
        <w:rPr>
          <w:b/>
          <w:sz w:val="24"/>
          <w:szCs w:val="24"/>
        </w:rPr>
        <w:t>GPR</w:t>
      </w:r>
      <w:r>
        <w:rPr>
          <w:b/>
          <w:sz w:val="24"/>
          <w:szCs w:val="24"/>
        </w:rPr>
        <w:t>) and rest password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45687F" w:rsidRPr="00F01AD4" w14:paraId="16F29DA9" w14:textId="77777777" w:rsidTr="00F240CF">
        <w:tc>
          <w:tcPr>
            <w:tcW w:w="1075" w:type="dxa"/>
          </w:tcPr>
          <w:p w14:paraId="0E8BC4C5" w14:textId="77777777" w:rsidR="00F614C5" w:rsidRPr="00F01AD4" w:rsidRDefault="00F614C5" w:rsidP="00F240CF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2308780F" w14:textId="77777777" w:rsidR="00F614C5" w:rsidRPr="00F01AD4" w:rsidRDefault="00F614C5" w:rsidP="00F240CF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45687F" w:rsidRPr="00F01AD4" w14:paraId="1B506D00" w14:textId="77777777" w:rsidTr="00F240CF">
        <w:tc>
          <w:tcPr>
            <w:tcW w:w="1075" w:type="dxa"/>
          </w:tcPr>
          <w:p w14:paraId="7497176F" w14:textId="77777777" w:rsidR="00F614C5" w:rsidRPr="00F01AD4" w:rsidRDefault="00F614C5" w:rsidP="00F614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75" w:type="dxa"/>
          </w:tcPr>
          <w:p w14:paraId="2251E538" w14:textId="77777777" w:rsidR="00F614C5" w:rsidRDefault="00F614C5" w:rsidP="00F614C5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User will get email notification as confirmation for registration with temporary password and link to GPR.  User may click on the link to browse GPR site.      </w:t>
            </w:r>
          </w:p>
          <w:p w14:paraId="636B029F" w14:textId="059CCD8C" w:rsidR="00FE64B7" w:rsidRDefault="00FE64B7" w:rsidP="00FE64B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ED14A3" wp14:editId="41541BF0">
                  <wp:extent cx="4397022" cy="1363734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394" cy="137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7F" w:rsidRPr="00F01AD4" w14:paraId="54274BF0" w14:textId="77777777" w:rsidTr="00F240CF">
        <w:tc>
          <w:tcPr>
            <w:tcW w:w="1075" w:type="dxa"/>
          </w:tcPr>
          <w:p w14:paraId="7772474D" w14:textId="77777777" w:rsidR="00F614C5" w:rsidRDefault="00F614C5" w:rsidP="00F614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275" w:type="dxa"/>
          </w:tcPr>
          <w:p w14:paraId="76265EEA" w14:textId="77777777" w:rsidR="00F614C5" w:rsidRDefault="00F614C5" w:rsidP="00F6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email as user id and temporary password. Click on ‘Login’.</w:t>
            </w:r>
          </w:p>
          <w:p w14:paraId="39142048" w14:textId="0BB320FA" w:rsidR="00F614C5" w:rsidRDefault="00AC7D02" w:rsidP="00AC7D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F1EB46" wp14:editId="4EBB8A3D">
                  <wp:extent cx="3380012" cy="16425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973" cy="165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7F" w:rsidRPr="00F01AD4" w14:paraId="46B7AEFF" w14:textId="77777777" w:rsidTr="00F240CF">
        <w:tc>
          <w:tcPr>
            <w:tcW w:w="1075" w:type="dxa"/>
          </w:tcPr>
          <w:p w14:paraId="0299119B" w14:textId="77777777" w:rsidR="00305706" w:rsidRDefault="00305706" w:rsidP="00F614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275" w:type="dxa"/>
          </w:tcPr>
          <w:p w14:paraId="45450B80" w14:textId="77777777" w:rsidR="00305706" w:rsidRDefault="00305706" w:rsidP="00F6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will take use to ‘Edit Buyer-Procurement Staff Profile’ page.</w:t>
            </w:r>
          </w:p>
          <w:p w14:paraId="04D6FD15" w14:textId="660D4A5A" w:rsidR="00305706" w:rsidRDefault="00305706" w:rsidP="00F614C5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</w:t>
            </w:r>
            <w:r w:rsidR="0045687F">
              <w:rPr>
                <w:noProof/>
              </w:rPr>
              <w:drawing>
                <wp:inline distT="0" distB="0" distL="0" distR="0" wp14:anchorId="26EA5130" wp14:editId="6584B8BB">
                  <wp:extent cx="3892020" cy="38430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466" cy="38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7F" w:rsidRPr="00F01AD4" w14:paraId="0A1C1CA7" w14:textId="77777777" w:rsidTr="00F240CF">
        <w:tc>
          <w:tcPr>
            <w:tcW w:w="1075" w:type="dxa"/>
          </w:tcPr>
          <w:p w14:paraId="0FC15876" w14:textId="77777777" w:rsidR="00305706" w:rsidRDefault="00305706" w:rsidP="00F614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4</w:t>
            </w:r>
          </w:p>
        </w:tc>
        <w:tc>
          <w:tcPr>
            <w:tcW w:w="8275" w:type="dxa"/>
          </w:tcPr>
          <w:p w14:paraId="076B68F5" w14:textId="77777777" w:rsidR="00305706" w:rsidRDefault="00305706" w:rsidP="00305706">
            <w:pPr>
              <w:tabs>
                <w:tab w:val="left" w:pos="20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</w:t>
            </w:r>
            <w:r w:rsidR="00A41ED4">
              <w:rPr>
                <w:sz w:val="24"/>
                <w:szCs w:val="24"/>
              </w:rPr>
              <w:t>have required</w:t>
            </w:r>
            <w:r>
              <w:rPr>
                <w:sz w:val="24"/>
                <w:szCs w:val="24"/>
              </w:rPr>
              <w:t xml:space="preserve"> to fill in security questions and answers. </w:t>
            </w:r>
            <w:r w:rsidR="00A41ED4">
              <w:rPr>
                <w:sz w:val="24"/>
                <w:szCs w:val="24"/>
              </w:rPr>
              <w:t>Click on drop down to select question. System will ask you to answer these questions while using ‘Forgot Password?’ functionality of GPR.</w:t>
            </w:r>
          </w:p>
          <w:p w14:paraId="3EA63A6C" w14:textId="0FD4E4A8" w:rsidR="00305706" w:rsidRDefault="0045687F" w:rsidP="0045687F">
            <w:pPr>
              <w:tabs>
                <w:tab w:val="left" w:pos="200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4AB4C4" wp14:editId="57D0634A">
                  <wp:extent cx="4549422" cy="1520848"/>
                  <wp:effectExtent l="0" t="0" r="381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040" cy="153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7F" w:rsidRPr="00F01AD4" w14:paraId="6F4278B2" w14:textId="77777777" w:rsidTr="00F240CF">
        <w:tc>
          <w:tcPr>
            <w:tcW w:w="1075" w:type="dxa"/>
          </w:tcPr>
          <w:p w14:paraId="7383D6DB" w14:textId="77777777" w:rsidR="00A41ED4" w:rsidRDefault="00A41ED4" w:rsidP="00F614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75" w:type="dxa"/>
          </w:tcPr>
          <w:p w14:paraId="23D6857F" w14:textId="77777777" w:rsidR="00A41ED4" w:rsidRDefault="00A41ED4" w:rsidP="00305706">
            <w:pPr>
              <w:tabs>
                <w:tab w:val="left" w:pos="20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password (your new password must be 6 to 8 characters) and click on ‘Edit Profile’ to save changes.</w:t>
            </w:r>
          </w:p>
          <w:p w14:paraId="77CC2F60" w14:textId="419EE656" w:rsidR="00A41ED4" w:rsidRPr="00A41ED4" w:rsidRDefault="00A41ED4" w:rsidP="00305706">
            <w:pPr>
              <w:tabs>
                <w:tab w:val="left" w:pos="2008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 w:rsidR="002E42F6">
              <w:rPr>
                <w:noProof/>
              </w:rPr>
              <w:drawing>
                <wp:inline distT="0" distB="0" distL="0" distR="0" wp14:anchorId="07F74D42" wp14:editId="72F9CC6D">
                  <wp:extent cx="3459167" cy="733778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538" cy="75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7F" w:rsidRPr="00F01AD4" w14:paraId="3C753D3D" w14:textId="77777777" w:rsidTr="00F240CF">
        <w:tc>
          <w:tcPr>
            <w:tcW w:w="1075" w:type="dxa"/>
          </w:tcPr>
          <w:p w14:paraId="641D4A8F" w14:textId="77777777" w:rsidR="00A41ED4" w:rsidRDefault="00A41ED4" w:rsidP="00F614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75" w:type="dxa"/>
          </w:tcPr>
          <w:p w14:paraId="52C24091" w14:textId="77777777" w:rsidR="00A41ED4" w:rsidRDefault="00A41ED4" w:rsidP="00305706">
            <w:pPr>
              <w:tabs>
                <w:tab w:val="left" w:pos="20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will get on screen confirmation of password change and will required to log back in with new password</w:t>
            </w:r>
            <w:r w:rsidR="008069DC">
              <w:rPr>
                <w:sz w:val="24"/>
                <w:szCs w:val="24"/>
              </w:rPr>
              <w:t xml:space="preserve"> after clicking on ‘Password was changed, Must login with new password.’ button</w:t>
            </w:r>
            <w:r>
              <w:rPr>
                <w:sz w:val="24"/>
                <w:szCs w:val="24"/>
              </w:rPr>
              <w:t>.</w:t>
            </w:r>
          </w:p>
          <w:p w14:paraId="0133D4BE" w14:textId="086D53B7" w:rsidR="00A41ED4" w:rsidRDefault="00A41ED4" w:rsidP="00305706">
            <w:pPr>
              <w:tabs>
                <w:tab w:val="left" w:pos="2008"/>
              </w:tabs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</w:t>
            </w:r>
            <w:r w:rsidR="002E42F6">
              <w:rPr>
                <w:noProof/>
              </w:rPr>
              <w:drawing>
                <wp:inline distT="0" distB="0" distL="0" distR="0" wp14:anchorId="6C37590A" wp14:editId="174582B9">
                  <wp:extent cx="3188970" cy="863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430" cy="88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7F" w:rsidRPr="00F01AD4" w14:paraId="3E403CC9" w14:textId="77777777" w:rsidTr="00F240CF">
        <w:tc>
          <w:tcPr>
            <w:tcW w:w="1075" w:type="dxa"/>
          </w:tcPr>
          <w:p w14:paraId="78BB1A2F" w14:textId="77777777" w:rsidR="007C69BB" w:rsidRDefault="007C69BB" w:rsidP="00F614C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5" w:type="dxa"/>
          </w:tcPr>
          <w:p w14:paraId="3CE87E40" w14:textId="77777777" w:rsidR="007C69BB" w:rsidRDefault="007C69BB" w:rsidP="00305706">
            <w:pPr>
              <w:tabs>
                <w:tab w:val="left" w:pos="20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</w:tbl>
    <w:p w14:paraId="4168B533" w14:textId="77777777" w:rsidR="00F614C5" w:rsidRDefault="00F614C5" w:rsidP="00F614C5">
      <w:pPr>
        <w:jc w:val="center"/>
        <w:rPr>
          <w:b/>
          <w:sz w:val="24"/>
          <w:szCs w:val="24"/>
        </w:rPr>
      </w:pPr>
    </w:p>
    <w:p w14:paraId="68FC389F" w14:textId="77777777" w:rsidR="00F614C5" w:rsidRDefault="00F614C5" w:rsidP="00F614C5">
      <w:pPr>
        <w:jc w:val="center"/>
        <w:rPr>
          <w:b/>
          <w:sz w:val="24"/>
          <w:szCs w:val="24"/>
        </w:rPr>
      </w:pPr>
    </w:p>
    <w:p w14:paraId="2F151676" w14:textId="77777777" w:rsidR="00BE7531" w:rsidRPr="00F01AD4" w:rsidRDefault="00BE7531" w:rsidP="008F78B9">
      <w:pPr>
        <w:rPr>
          <w:b/>
          <w:sz w:val="24"/>
          <w:szCs w:val="24"/>
        </w:rPr>
      </w:pPr>
    </w:p>
    <w:sectPr w:rsidR="00BE7531" w:rsidRPr="00F0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4"/>
    <w:rsid w:val="00006FAE"/>
    <w:rsid w:val="001479FA"/>
    <w:rsid w:val="00161645"/>
    <w:rsid w:val="0025282F"/>
    <w:rsid w:val="00283C2F"/>
    <w:rsid w:val="00286AD2"/>
    <w:rsid w:val="002A4621"/>
    <w:rsid w:val="002B7047"/>
    <w:rsid w:val="002E42F6"/>
    <w:rsid w:val="002F439B"/>
    <w:rsid w:val="002F6DAD"/>
    <w:rsid w:val="00305706"/>
    <w:rsid w:val="00346528"/>
    <w:rsid w:val="003B0FF4"/>
    <w:rsid w:val="003C1092"/>
    <w:rsid w:val="00455F37"/>
    <w:rsid w:val="0045687F"/>
    <w:rsid w:val="0057398C"/>
    <w:rsid w:val="005E496F"/>
    <w:rsid w:val="00635B67"/>
    <w:rsid w:val="006B7A0D"/>
    <w:rsid w:val="006F5D9C"/>
    <w:rsid w:val="006F7183"/>
    <w:rsid w:val="007C69BB"/>
    <w:rsid w:val="008069DC"/>
    <w:rsid w:val="008765B0"/>
    <w:rsid w:val="008D092D"/>
    <w:rsid w:val="008F78B9"/>
    <w:rsid w:val="00907176"/>
    <w:rsid w:val="00943C97"/>
    <w:rsid w:val="00A41ED4"/>
    <w:rsid w:val="00AC7D02"/>
    <w:rsid w:val="00B7256F"/>
    <w:rsid w:val="00BA5F9D"/>
    <w:rsid w:val="00BB48A6"/>
    <w:rsid w:val="00BE7531"/>
    <w:rsid w:val="00C3388D"/>
    <w:rsid w:val="00CC1A16"/>
    <w:rsid w:val="00D0312A"/>
    <w:rsid w:val="00D10727"/>
    <w:rsid w:val="00D25A88"/>
    <w:rsid w:val="00D94E21"/>
    <w:rsid w:val="00E04FF6"/>
    <w:rsid w:val="00EA6286"/>
    <w:rsid w:val="00F01A35"/>
    <w:rsid w:val="00F01AD4"/>
    <w:rsid w:val="00F614C5"/>
    <w:rsid w:val="00FE06A7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684C"/>
  <w15:chartTrackingRefBased/>
  <w15:docId w15:val="{912DD535-FBD9-4E42-8497-0B6B412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2020-02-04T14:45:00+00:00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Initial Login - Change Password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D7642-2FE8-46BE-A0CD-38413925E0CB}"/>
</file>

<file path=customXml/itemProps2.xml><?xml version="1.0" encoding="utf-8"?>
<ds:datastoreItem xmlns:ds="http://schemas.openxmlformats.org/officeDocument/2006/customXml" ds:itemID="{59E57200-5E1D-4694-97C5-1727AC947990}"/>
</file>

<file path=customXml/itemProps3.xml><?xml version="1.0" encoding="utf-8"?>
<ds:datastoreItem xmlns:ds="http://schemas.openxmlformats.org/officeDocument/2006/customXml" ds:itemID="{A225CD07-6724-4BA5-9FCB-F2B72D29E12D}"/>
</file>

<file path=customXml/itemProps4.xml><?xml version="1.0" encoding="utf-8"?>
<ds:datastoreItem xmlns:ds="http://schemas.openxmlformats.org/officeDocument/2006/customXml" ds:itemID="{488C7FD1-98D1-444D-A856-111994D85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Initial Login - Change Password</dc:title>
  <dc:subject/>
  <dc:creator>Patel, Leena</dc:creator>
  <cp:keywords/>
  <dc:description/>
  <cp:lastModifiedBy>Patel, Leena</cp:lastModifiedBy>
  <cp:revision>36</cp:revision>
  <dcterms:created xsi:type="dcterms:W3CDTF">2018-06-19T17:16:00Z</dcterms:created>
  <dcterms:modified xsi:type="dcterms:W3CDTF">2020-01-06T20:24:00Z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Initial Login - Change Password</vt:lpwstr>
  </property>
</Properties>
</file>